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211d1e"/>
          <w:sz w:val="20"/>
          <w:szCs w:val="20"/>
        </w:rPr>
      </w:pPr>
      <w:r w:rsidDel="00000000" w:rsidR="00000000" w:rsidRPr="00000000">
        <w:rPr>
          <w:color w:val="211d1e"/>
          <w:sz w:val="20"/>
          <w:szCs w:val="20"/>
          <w:rtl w:val="0"/>
        </w:rPr>
        <w:t xml:space="preserve">This 3D printing cloth store aims to provide customers with a deliberate shopping experience by making clothes that fits their needs. </w:t>
      </w:r>
    </w:p>
    <w:p w:rsidR="00000000" w:rsidDel="00000000" w:rsidP="00000000" w:rsidRDefault="00000000" w:rsidRPr="00000000" w14:paraId="00000002">
      <w:pPr>
        <w:rPr>
          <w:color w:val="211d1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211d1e"/>
          <w:sz w:val="20"/>
          <w:szCs w:val="20"/>
        </w:rPr>
      </w:pPr>
      <w:r w:rsidDel="00000000" w:rsidR="00000000" w:rsidRPr="00000000">
        <w:rPr>
          <w:color w:val="211d1e"/>
          <w:sz w:val="20"/>
          <w:szCs w:val="20"/>
          <w:rtl w:val="0"/>
        </w:rPr>
        <w:t xml:space="preserve">The printing process will be in 10 mins, it's a slower process than checking out in a fast fashion store but also not too long to be bored.</w:t>
      </w:r>
    </w:p>
    <w:p w:rsidR="00000000" w:rsidDel="00000000" w:rsidP="00000000" w:rsidRDefault="00000000" w:rsidRPr="00000000" w14:paraId="00000004">
      <w:pPr>
        <w:rPr>
          <w:color w:val="211d1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30"/>
          <w:szCs w:val="30"/>
        </w:rPr>
      </w:pPr>
      <w:r w:rsidDel="00000000" w:rsidR="00000000" w:rsidRPr="00000000">
        <w:rPr>
          <w:color w:val="211d1e"/>
          <w:sz w:val="20"/>
          <w:szCs w:val="20"/>
          <w:rtl w:val="0"/>
        </w:rPr>
        <w:t xml:space="preserve">Once the customer returns to the store for recycling the material to make a new garment, they will stay in the cycle of the product.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